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55" w:rsidRDefault="009D35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Warm-up – day 1 of Final Review: conceptual understanding of similarity, right triangle trigonometry, and the connection between the two</w:t>
      </w:r>
    </w:p>
    <w:p w:rsidR="009D350E" w:rsidRDefault="009D35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USE: your Geometric Truth section from January and February</w:t>
      </w:r>
      <w:r>
        <w:rPr>
          <w:rFonts w:ascii="Comic Sans MS" w:hAnsi="Comic Sans MS"/>
          <w:sz w:val="24"/>
          <w:szCs w:val="24"/>
        </w:rPr>
        <w:br/>
        <w:t xml:space="preserve">         pp 374-5 and pp 584-6.   </w:t>
      </w:r>
    </w:p>
    <w:p w:rsidR="009D350E" w:rsidRDefault="009D350E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Be prepared to be called</w:t>
      </w:r>
      <w:proofErr w:type="gramEnd"/>
      <w:r>
        <w:rPr>
          <w:rFonts w:ascii="Comic Sans MS" w:hAnsi="Comic Sans MS"/>
          <w:sz w:val="24"/>
          <w:szCs w:val="24"/>
        </w:rPr>
        <w:t xml:space="preserve"> on for your responses.</w:t>
      </w:r>
    </w:p>
    <w:p w:rsidR="009D350E" w:rsidRDefault="009D350E" w:rsidP="009D35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it mean for polygons to be similar?</w:t>
      </w:r>
    </w:p>
    <w:p w:rsidR="009D350E" w:rsidRDefault="009D350E" w:rsidP="009D35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about geometric figures that are not polygons, what is another way of stating that geometric figures are similar?</w:t>
      </w:r>
    </w:p>
    <w:p w:rsidR="009D350E" w:rsidRDefault="009D350E" w:rsidP="009D35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dilation and what does it have to do with similarity?</w:t>
      </w:r>
    </w:p>
    <w:p w:rsidR="009D350E" w:rsidRDefault="009D350E" w:rsidP="009D35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</w:t>
      </w:r>
      <w:r w:rsidR="00E64AD9">
        <w:rPr>
          <w:rFonts w:ascii="Comic Sans MS" w:hAnsi="Comic Sans MS"/>
          <w:sz w:val="24"/>
          <w:szCs w:val="24"/>
        </w:rPr>
        <w:t xml:space="preserve">t are the similarity shortcuts? Do they work for all polygons? </w:t>
      </w:r>
      <w:proofErr w:type="gramStart"/>
      <w:r w:rsidR="00E64AD9">
        <w:rPr>
          <w:rFonts w:ascii="Comic Sans MS" w:hAnsi="Comic Sans MS"/>
          <w:sz w:val="24"/>
          <w:szCs w:val="24"/>
        </w:rPr>
        <w:t>Or only</w:t>
      </w:r>
      <w:proofErr w:type="gramEnd"/>
      <w:r w:rsidR="00E64AD9">
        <w:rPr>
          <w:rFonts w:ascii="Comic Sans MS" w:hAnsi="Comic Sans MS"/>
          <w:sz w:val="24"/>
          <w:szCs w:val="24"/>
        </w:rPr>
        <w:t xml:space="preserve"> for ______?</w:t>
      </w:r>
    </w:p>
    <w:p w:rsidR="00E64AD9" w:rsidRDefault="00E64AD9" w:rsidP="009D35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pp 584-5. Right triangle trigonometry </w:t>
      </w:r>
      <w:proofErr w:type="gramStart"/>
      <w:r>
        <w:rPr>
          <w:rFonts w:ascii="Comic Sans MS" w:hAnsi="Comic Sans MS"/>
          <w:sz w:val="24"/>
          <w:szCs w:val="24"/>
        </w:rPr>
        <w:t>is based</w:t>
      </w:r>
      <w:proofErr w:type="gramEnd"/>
      <w:r>
        <w:rPr>
          <w:rFonts w:ascii="Comic Sans MS" w:hAnsi="Comic Sans MS"/>
          <w:sz w:val="24"/>
          <w:szCs w:val="24"/>
        </w:rPr>
        <w:t xml:space="preserve"> on which triangle shortcut?</w:t>
      </w:r>
    </w:p>
    <w:p w:rsidR="00E64AD9" w:rsidRDefault="00E64AD9" w:rsidP="009D35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three trig ratios in words. Be sure to use the word “sides”.</w:t>
      </w:r>
    </w:p>
    <w:p w:rsidR="00E64AD9" w:rsidRDefault="00E64AD9" w:rsidP="009D35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T/</w:t>
      </w:r>
      <w:proofErr w:type="gramStart"/>
      <w:r>
        <w:rPr>
          <w:rFonts w:ascii="Comic Sans MS" w:hAnsi="Comic Sans MS"/>
          <w:sz w:val="24"/>
          <w:szCs w:val="24"/>
        </w:rPr>
        <w:t>F  If</w:t>
      </w:r>
      <w:proofErr w:type="gramEnd"/>
      <w:r>
        <w:rPr>
          <w:rFonts w:ascii="Comic Sans MS" w:hAnsi="Comic Sans MS"/>
          <w:sz w:val="24"/>
          <w:szCs w:val="24"/>
        </w:rPr>
        <w:t xml:space="preserve"> you know one acute angle and one side of a right triangle, then you can find the missing sides.</w:t>
      </w:r>
    </w:p>
    <w:p w:rsidR="00E64AD9" w:rsidRDefault="00E64AD9" w:rsidP="009D35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T/F You can find an acute angle in a right triangle if you know two sides of the triangle.</w:t>
      </w:r>
    </w:p>
    <w:p w:rsidR="00E64AD9" w:rsidRDefault="00E64AD9" w:rsidP="009D35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FITB: The process of finding a missing side or angle using trig involves:</w:t>
      </w:r>
    </w:p>
    <w:p w:rsidR="00E64AD9" w:rsidRDefault="00E64AD9" w:rsidP="00E64AD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sides related to angle in question: opposite, adjacent, hypotenuse</w:t>
      </w:r>
    </w:p>
    <w:p w:rsidR="00E64AD9" w:rsidRDefault="00E64AD9" w:rsidP="00E64AD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and _________ based on trig ratio definitions.</w:t>
      </w:r>
    </w:p>
    <w:p w:rsidR="00E64AD9" w:rsidRDefault="00E64AD9" w:rsidP="00E64AD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Solve the __________.  Methods vary depending on whether the missing info is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________, a numerator of the ratio, or a denominator of the ratio.</w:t>
      </w:r>
    </w:p>
    <w:p w:rsidR="00E64AD9" w:rsidRPr="00E64AD9" w:rsidRDefault="00E64AD9" w:rsidP="00E64AD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E64AD9" w:rsidRPr="00E64AD9" w:rsidSect="009D3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470C"/>
    <w:multiLevelType w:val="hybridMultilevel"/>
    <w:tmpl w:val="BA62C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83E21"/>
    <w:multiLevelType w:val="hybridMultilevel"/>
    <w:tmpl w:val="D196FBFE"/>
    <w:lvl w:ilvl="0" w:tplc="C92E6A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0E"/>
    <w:rsid w:val="009D350E"/>
    <w:rsid w:val="00A57555"/>
    <w:rsid w:val="00E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E173"/>
  <w15:chartTrackingRefBased/>
  <w15:docId w15:val="{0B2962BF-5CF9-48D3-9342-4D9736B4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2019-05-15T19:44:00Z</dcterms:created>
  <dcterms:modified xsi:type="dcterms:W3CDTF">2019-05-15T20:37:00Z</dcterms:modified>
</cp:coreProperties>
</file>