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446366">
      <w:proofErr w:type="gramStart"/>
      <w:r>
        <w:t>Answers to Final Review.</w:t>
      </w:r>
      <w:proofErr w:type="gramEnd"/>
    </w:p>
    <w:p w:rsidR="00446366" w:rsidRDefault="00446366">
      <w:r>
        <w:t>Remember that you have to show work to get credit.</w:t>
      </w:r>
    </w:p>
    <w:p w:rsidR="00446366" w:rsidRDefault="00446366">
      <w:r>
        <w:t>Also, anything typed using math symbols will not show on your phone.  You get the real answers if you use a computer with Microsoft Word installed.</w:t>
      </w:r>
    </w:p>
    <w:p w:rsidR="00446366" w:rsidRDefault="00446366"/>
    <w:p w:rsidR="00446366" w:rsidRDefault="00446366">
      <w:pPr>
        <w:sectPr w:rsidR="00446366" w:rsidSect="003138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366" w:rsidRDefault="00446366">
      <w:r>
        <w:lastRenderedPageBreak/>
        <w:t>1) 1017.4 cm</w:t>
      </w:r>
      <w:r>
        <w:rPr>
          <w:vertAlign w:val="superscript"/>
        </w:rPr>
        <w:t>2</w:t>
      </w:r>
    </w:p>
    <w:p w:rsidR="00446366" w:rsidRDefault="00446366">
      <w:r>
        <w:t>2) 3 times as much</w:t>
      </w:r>
    </w:p>
    <w:p w:rsidR="00446366" w:rsidRDefault="00446366">
      <w:r>
        <w:t>3) 680 m</w:t>
      </w:r>
      <w:r>
        <w:rPr>
          <w:vertAlign w:val="superscript"/>
        </w:rPr>
        <w:t>3</w:t>
      </w:r>
    </w:p>
    <w:p w:rsidR="00446366" w:rsidRDefault="00446366">
      <w:r>
        <w:t>4) 7.5 cm (show algebra to solve)</w:t>
      </w:r>
    </w:p>
    <w:p w:rsidR="00446366" w:rsidRDefault="00446366">
      <w:r>
        <w:t>5) 154 in</w:t>
      </w:r>
      <w:r>
        <w:rPr>
          <w:vertAlign w:val="superscript"/>
        </w:rPr>
        <w:t>3</w:t>
      </w:r>
    </w:p>
    <w:p w:rsidR="00446366" w:rsidRDefault="00446366">
      <w:r>
        <w:t>6) 43354 cm</w:t>
      </w:r>
      <w:r>
        <w:rPr>
          <w:vertAlign w:val="superscript"/>
        </w:rPr>
        <w:t>2</w:t>
      </w:r>
      <w:r>
        <w:t xml:space="preserve"> (on a multiple choice test, this answer would probably be </w:t>
      </w:r>
      <w:proofErr w:type="spellStart"/>
      <w:r>
        <w:t>appr</w:t>
      </w:r>
      <w:proofErr w:type="spellEnd"/>
      <w:r>
        <w:t>. 44000</w:t>
      </w:r>
    </w:p>
    <w:p w:rsidR="00446366" w:rsidRDefault="00446366">
      <w:r>
        <w:t xml:space="preserve">7) </w:t>
      </w:r>
      <w:proofErr w:type="gramStart"/>
      <w:r>
        <w:t>r</w:t>
      </w:r>
      <w:proofErr w:type="gramEnd"/>
      <w:r>
        <w:t>= 4 cm</w:t>
      </w:r>
    </w:p>
    <w:p w:rsidR="00446366" w:rsidRDefault="00446366">
      <w:r>
        <w:t>8) 12.1 in</w:t>
      </w:r>
    </w:p>
    <w:p w:rsidR="00446366" w:rsidRDefault="00446366">
      <w:r>
        <w:t>9) 1193 ft</w:t>
      </w:r>
      <w:r>
        <w:rPr>
          <w:vertAlign w:val="superscript"/>
        </w:rPr>
        <w:t>3</w:t>
      </w:r>
    </w:p>
    <w:p w:rsidR="00446366" w:rsidRDefault="00446366">
      <w:r>
        <w:t>10) 179503 cm</w:t>
      </w:r>
      <w:r>
        <w:rPr>
          <w:vertAlign w:val="superscript"/>
        </w:rPr>
        <w:t>3</w:t>
      </w:r>
    </w:p>
    <w:p w:rsidR="00446366" w:rsidRDefault="00446366">
      <w:r>
        <w:t>11) 66 cm</w:t>
      </w:r>
      <w:r>
        <w:rPr>
          <w:vertAlign w:val="superscript"/>
        </w:rPr>
        <w:t>3</w:t>
      </w:r>
    </w:p>
    <w:p w:rsidR="00446366" w:rsidRDefault="00446366">
      <w:r>
        <w:t>12) 19897 ft</w:t>
      </w:r>
      <w:r>
        <w:rPr>
          <w:vertAlign w:val="superscript"/>
        </w:rPr>
        <w:t>3</w:t>
      </w:r>
    </w:p>
    <w:p w:rsidR="00446366" w:rsidRDefault="00446366">
      <w:r>
        <w:t xml:space="preserve">13) 13.06 in </w:t>
      </w:r>
    </w:p>
    <w:p w:rsidR="00446366" w:rsidRDefault="00446366">
      <w:r>
        <w:t>14) 6480 in</w:t>
      </w:r>
      <w:r>
        <w:rPr>
          <w:vertAlign w:val="superscript"/>
        </w:rPr>
        <w:t>3</w:t>
      </w:r>
      <w:r>
        <w:t xml:space="preserve"> bigger</w:t>
      </w:r>
    </w:p>
    <w:p w:rsidR="00446366" w:rsidRDefault="00446366">
      <w:r>
        <w:t>15) 33 ft</w:t>
      </w:r>
      <w:r>
        <w:rPr>
          <w:vertAlign w:val="superscript"/>
        </w:rPr>
        <w:t>3</w:t>
      </w:r>
    </w:p>
    <w:p w:rsidR="00446366" w:rsidRDefault="00446366">
      <w:r>
        <w:t>16) 54 in</w:t>
      </w:r>
      <w:r>
        <w:rPr>
          <w:vertAlign w:val="superscript"/>
        </w:rPr>
        <w:t>2</w:t>
      </w:r>
    </w:p>
    <w:p w:rsidR="00446366" w:rsidRDefault="00446366">
      <w:r>
        <w:t>17) 275.7 in</w:t>
      </w:r>
      <w:r>
        <w:rPr>
          <w:vertAlign w:val="superscript"/>
        </w:rPr>
        <w:t>3</w:t>
      </w:r>
    </w:p>
    <w:p w:rsidR="00446366" w:rsidRDefault="00446366">
      <w:r>
        <w:t xml:space="preserve">18) 100 more cubic </w:t>
      </w:r>
      <w:proofErr w:type="spellStart"/>
      <w:r>
        <w:t>ft</w:t>
      </w:r>
      <w:proofErr w:type="spellEnd"/>
      <w:r>
        <w:t xml:space="preserve"> or 1.5 times as much</w:t>
      </w:r>
    </w:p>
    <w:p w:rsidR="00446366" w:rsidRDefault="00446366">
      <w:r>
        <w:t>19) 336 in</w:t>
      </w:r>
      <w:r>
        <w:rPr>
          <w:vertAlign w:val="superscript"/>
        </w:rPr>
        <w:t>3</w:t>
      </w:r>
    </w:p>
    <w:p w:rsidR="00446366" w:rsidRDefault="00446366">
      <w:r>
        <w:t>20) A) 10 m high and 6 m across; 5 m high and 12 m across</w:t>
      </w:r>
    </w:p>
    <w:p w:rsidR="00446366" w:rsidRDefault="00446366">
      <w:r>
        <w:t>20</w:t>
      </w:r>
      <w:proofErr w:type="gramStart"/>
      <w:r>
        <w:t>)B</w:t>
      </w:r>
      <w:proofErr w:type="gramEnd"/>
      <w:r>
        <w:t>) get the wider tank. It holds 180</w:t>
      </w:r>
      <w:r>
        <w:rPr>
          <w:rFonts w:ascii="Ti83Pluspc" w:hAnsi="Ti83Pluspc"/>
        </w:rPr>
        <w:t>Ä</w:t>
      </w:r>
      <w:r>
        <w:t>; the narrower one holds half as much.</w:t>
      </w:r>
    </w:p>
    <w:p w:rsidR="00446366" w:rsidRDefault="00446366">
      <w:r>
        <w:t xml:space="preserve">21) </w:t>
      </w:r>
      <w:proofErr w:type="gramStart"/>
      <w:r>
        <w:t>volume</w:t>
      </w:r>
      <w:proofErr w:type="gramEnd"/>
      <w:r>
        <w:t xml:space="preserve"> – 32 cm</w:t>
      </w:r>
      <w:r>
        <w:rPr>
          <w:vertAlign w:val="superscript"/>
        </w:rPr>
        <w:t>3</w:t>
      </w:r>
      <w:r>
        <w:t xml:space="preserve">; surface area: </w:t>
      </w:r>
      <w:r w:rsidR="00F41F19">
        <w:t>68 cm</w:t>
      </w:r>
      <w:r w:rsidR="00F41F19">
        <w:rPr>
          <w:vertAlign w:val="superscript"/>
        </w:rPr>
        <w:t>2</w:t>
      </w:r>
      <w:r w:rsidR="00F41F19">
        <w:t xml:space="preserve"> (don’t have to do the surface area)</w:t>
      </w:r>
    </w:p>
    <w:p w:rsidR="00F41F19" w:rsidRDefault="00F41F19">
      <w:r>
        <w:t xml:space="preserve">22) </w:t>
      </w:r>
      <w:proofErr w:type="gramStart"/>
      <w:r>
        <w:t>a</w:t>
      </w:r>
      <w:proofErr w:type="gramEnd"/>
      <w:r>
        <w:t>) 40</w:t>
      </w:r>
      <w:r>
        <w:rPr>
          <w:rFonts w:ascii="Times New Roman" w:hAnsi="Times New Roman" w:cs="Times New Roman"/>
        </w:rPr>
        <w:t>°</w:t>
      </w:r>
      <w:r>
        <w:tab/>
        <w:t>b) 140</w:t>
      </w:r>
      <w:r>
        <w:rPr>
          <w:rFonts w:ascii="Times New Roman" w:hAnsi="Times New Roman" w:cs="Times New Roman"/>
        </w:rPr>
        <w:t>°</w:t>
      </w:r>
      <w:r>
        <w:tab/>
        <w:t>c) 20</w:t>
      </w:r>
      <w:r>
        <w:rPr>
          <w:rFonts w:ascii="Times New Roman" w:hAnsi="Times New Roman" w:cs="Times New Roman"/>
        </w:rPr>
        <w:t>°</w:t>
      </w:r>
    </w:p>
    <w:p w:rsidR="00F41F19" w:rsidRDefault="00F41F19">
      <w:r>
        <w:t>23) 50</w:t>
      </w:r>
      <w:r>
        <w:rPr>
          <w:rFonts w:ascii="Times New Roman" w:hAnsi="Times New Roman" w:cs="Times New Roman"/>
        </w:rPr>
        <w:t>°</w:t>
      </w:r>
    </w:p>
    <w:p w:rsidR="00F41F19" w:rsidRDefault="00F41F19">
      <w:r>
        <w:t>24) 45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cs="Times New Roman"/>
        </w:rPr>
      </w:pPr>
      <w:r>
        <w:t xml:space="preserve">25) </w:t>
      </w:r>
      <w:proofErr w:type="gramStart"/>
      <w:r>
        <w:t>a</w:t>
      </w:r>
      <w:proofErr w:type="gramEnd"/>
      <w:r>
        <w:t>) 65</w:t>
      </w:r>
      <w:r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ab/>
        <w:t xml:space="preserve">b) </w:t>
      </w:r>
      <w:r>
        <w:rPr>
          <w:rFonts w:cs="Times New Roman"/>
        </w:rPr>
        <w:t>245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cs="Times New Roman"/>
        </w:rPr>
      </w:pPr>
      <w:r>
        <w:rPr>
          <w:rFonts w:cs="Times New Roman"/>
        </w:rPr>
        <w:t xml:space="preserve">26)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) 55</w:t>
      </w:r>
      <w:r>
        <w:rPr>
          <w:rFonts w:ascii="Times New Roman" w:hAnsi="Times New Roman" w:cs="Times New Roman"/>
        </w:rPr>
        <w:t>°</w:t>
      </w:r>
      <w:r>
        <w:rPr>
          <w:rFonts w:cs="Times New Roman"/>
        </w:rPr>
        <w:tab/>
        <w:t>b) 125</w:t>
      </w:r>
      <w:r>
        <w:rPr>
          <w:rFonts w:ascii="Times New Roman" w:hAnsi="Times New Roman" w:cs="Times New Roman"/>
        </w:rPr>
        <w:t>°</w:t>
      </w:r>
      <w:r>
        <w:rPr>
          <w:rFonts w:cs="Times New Roman"/>
        </w:rPr>
        <w:tab/>
        <w:t>c) 180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cs="Times New Roman"/>
        </w:rPr>
      </w:pPr>
      <w:r>
        <w:rPr>
          <w:rFonts w:cs="Times New Roman"/>
        </w:rPr>
        <w:t xml:space="preserve">27)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) 154.3</w:t>
      </w:r>
      <w:r>
        <w:rPr>
          <w:rFonts w:ascii="Times New Roman" w:hAnsi="Times New Roman" w:cs="Times New Roman"/>
        </w:rPr>
        <w:t>°</w:t>
      </w:r>
      <w:r>
        <w:rPr>
          <w:rFonts w:cs="Times New Roman"/>
        </w:rPr>
        <w:tab/>
        <w:t>b) 25.7</w:t>
      </w:r>
      <w:r>
        <w:rPr>
          <w:rFonts w:ascii="Times New Roman" w:hAnsi="Times New Roman" w:cs="Times New Roman"/>
        </w:rPr>
        <w:t>°</w:t>
      </w:r>
      <w:r>
        <w:rPr>
          <w:rFonts w:cs="Times New Roman"/>
        </w:rPr>
        <w:t xml:space="preserve"> (show algebra on this one)</w:t>
      </w:r>
    </w:p>
    <w:p w:rsidR="00F41F19" w:rsidRDefault="00F41F19">
      <w:pPr>
        <w:rPr>
          <w:rFonts w:cs="Times New Roman"/>
        </w:rPr>
      </w:pPr>
      <w:r>
        <w:rPr>
          <w:rFonts w:cs="Times New Roman"/>
        </w:rPr>
        <w:t>28) 150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cs="Times New Roman"/>
        </w:rPr>
      </w:pPr>
      <w:r>
        <w:rPr>
          <w:rFonts w:cs="Times New Roman"/>
        </w:rPr>
        <w:t>29) 15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cs="Times New Roman"/>
        </w:rPr>
      </w:pPr>
      <w:r>
        <w:rPr>
          <w:rFonts w:cs="Times New Roman"/>
        </w:rPr>
        <w:t>30) 186</w:t>
      </w:r>
      <w:r>
        <w:rPr>
          <w:rFonts w:ascii="Times New Roman" w:hAnsi="Times New Roman" w:cs="Times New Roman"/>
        </w:rPr>
        <w:t>°</w:t>
      </w:r>
    </w:p>
    <w:p w:rsidR="00F41F19" w:rsidRDefault="00F41F19">
      <w:pPr>
        <w:rPr>
          <w:rFonts w:eastAsiaTheme="minorEastAsia" w:cs="Times New Roman"/>
        </w:rPr>
      </w:pPr>
      <w:r>
        <w:rPr>
          <w:rFonts w:cs="Times New Roman"/>
        </w:rPr>
        <w:t xml:space="preserve">31)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)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JIG</m:t>
            </m:r>
          </m:e>
        </m:acc>
      </m:oMath>
      <w:r>
        <w:rPr>
          <w:rFonts w:eastAsiaTheme="minorEastAsia" w:cs="Times New Roman"/>
        </w:rPr>
        <w:t xml:space="preserve"> is one example</w:t>
      </w:r>
      <w:r>
        <w:rPr>
          <w:rFonts w:eastAsiaTheme="minorEastAsia" w:cs="Times New Roman"/>
        </w:rPr>
        <w:tab/>
        <w:t xml:space="preserve">b)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JI</m:t>
            </m:r>
          </m:e>
        </m:acc>
      </m:oMath>
      <w:r>
        <w:rPr>
          <w:rFonts w:eastAsiaTheme="minorEastAsia" w:cs="Times New Roman"/>
        </w:rPr>
        <w:t xml:space="preserve"> or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GJ</m:t>
            </m:r>
          </m:e>
        </m:acc>
      </m:oMath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32)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>) 180</w:t>
      </w:r>
      <w:r>
        <w:rPr>
          <w:rFonts w:ascii="Times New Roman" w:eastAsiaTheme="minorEastAsia" w:hAnsi="Times New Roman" w:cs="Times New Roman"/>
        </w:rPr>
        <w:t>°</w:t>
      </w:r>
      <w:r>
        <w:rPr>
          <w:rFonts w:eastAsiaTheme="minorEastAsia" w:cs="Times New Roman"/>
        </w:rPr>
        <w:tab/>
        <w:t xml:space="preserve"> b) 180</w:t>
      </w:r>
      <w:r>
        <w:rPr>
          <w:rFonts w:ascii="Times New Roman" w:eastAsiaTheme="minorEastAsia" w:hAnsi="Times New Roman" w:cs="Times New Roman"/>
        </w:rPr>
        <w:t>°</w:t>
      </w:r>
      <w:r>
        <w:rPr>
          <w:rFonts w:eastAsiaTheme="minorEastAsia" w:cs="Times New Roman"/>
        </w:rPr>
        <w:tab/>
        <w:t>c) 90</w:t>
      </w:r>
      <w:r>
        <w:rPr>
          <w:rFonts w:ascii="Times New Roman" w:eastAsiaTheme="minorEastAsia" w:hAnsi="Times New Roman" w:cs="Times New Roman"/>
        </w:rPr>
        <w:t>°</w:t>
      </w:r>
      <w:r>
        <w:rPr>
          <w:rFonts w:eastAsiaTheme="minorEastAsia" w:cs="Times New Roman"/>
        </w:rPr>
        <w:tab/>
        <w:t>d) 90</w:t>
      </w:r>
      <w:r>
        <w:rPr>
          <w:rFonts w:ascii="Times New Roman" w:eastAsiaTheme="minorEastAsia" w:hAnsi="Times New Roman" w:cs="Times New Roman"/>
        </w:rPr>
        <w:t>°</w:t>
      </w:r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>33) 6.4 units (show use of arc length formula from handout)</w:t>
      </w:r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t>34) 100</w:t>
      </w:r>
      <w:r>
        <w:rPr>
          <w:rFonts w:ascii="Times New Roman" w:eastAsiaTheme="minorEastAsia" w:hAnsi="Times New Roman" w:cs="Times New Roman"/>
        </w:rPr>
        <w:t>°</w:t>
      </w:r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t>35) 100</w:t>
      </w:r>
      <w:r>
        <w:rPr>
          <w:rFonts w:ascii="Times New Roman" w:eastAsiaTheme="minorEastAsia" w:hAnsi="Times New Roman" w:cs="Times New Roman"/>
        </w:rPr>
        <w:t>°</w:t>
      </w:r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t>36) 10.5 in (show use of formula)</w:t>
      </w:r>
    </w:p>
    <w:p w:rsidR="00F41F19" w:rsidRDefault="00F41F19">
      <w:pPr>
        <w:rPr>
          <w:rFonts w:eastAsiaTheme="minorEastAsia" w:cs="Times New Roman"/>
        </w:rPr>
      </w:pPr>
      <w:r>
        <w:rPr>
          <w:rFonts w:eastAsiaTheme="minorEastAsia" w:cs="Times New Roman"/>
        </w:rPr>
        <w:t>37) 82 in</w:t>
      </w:r>
      <w:r>
        <w:rPr>
          <w:rFonts w:eastAsiaTheme="minorEastAsia" w:cs="Times New Roman"/>
          <w:vertAlign w:val="superscript"/>
        </w:rPr>
        <w:t>2</w:t>
      </w:r>
      <w:r>
        <w:rPr>
          <w:rFonts w:eastAsiaTheme="minorEastAsia" w:cs="Times New Roman"/>
        </w:rPr>
        <w:t xml:space="preserve"> (show use of formula)</w:t>
      </w:r>
    </w:p>
    <w:p w:rsidR="00F41F19" w:rsidRPr="00F41F19" w:rsidRDefault="00F41F19">
      <w:r>
        <w:rPr>
          <w:rFonts w:eastAsiaTheme="minorEastAsia" w:cs="Times New Roman"/>
        </w:rPr>
        <w:t xml:space="preserve">38) </w:t>
      </w:r>
      <w:proofErr w:type="gramStart"/>
      <w:r w:rsidR="002C15E0">
        <w:rPr>
          <w:rFonts w:eastAsiaTheme="minorEastAsia" w:cs="Times New Roman"/>
        </w:rPr>
        <w:t>a</w:t>
      </w:r>
      <w:proofErr w:type="gramEnd"/>
      <w:r w:rsidR="002C15E0">
        <w:rPr>
          <w:rFonts w:eastAsiaTheme="minorEastAsia" w:cs="Times New Roman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AH</m:t>
            </m:r>
          </m:e>
        </m:acc>
        <m:r>
          <w:rPr>
            <w:rFonts w:ascii="Cambria Math" w:eastAsiaTheme="minorEastAsia" w:hAnsi="Cambria Math" w:cs="Times New Roman"/>
          </w:rPr>
          <m:t>or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DH</m:t>
            </m:r>
          </m:e>
        </m:acc>
      </m:oMath>
      <w:r w:rsidR="002C15E0">
        <w:rPr>
          <w:rFonts w:eastAsiaTheme="minorEastAsia" w:cs="Times New Roman"/>
        </w:rPr>
        <w:t>or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CH</m:t>
            </m:r>
          </m:e>
        </m:acc>
        <m:r>
          <w:rPr>
            <w:rFonts w:ascii="Cambria Math" w:eastAsiaTheme="minorEastAsia" w:hAnsi="Cambria Math" w:cs="Times New Roman"/>
          </w:rPr>
          <m:t>or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GH</m:t>
            </m:r>
          </m:e>
        </m:acc>
      </m:oMath>
    </w:p>
    <w:p w:rsidR="00F41F19" w:rsidRDefault="002C15E0">
      <w:pPr>
        <w:rPr>
          <w:rFonts w:eastAsiaTheme="minorEastAsia"/>
        </w:rPr>
      </w:pPr>
      <w:r>
        <w:tab/>
        <w:t xml:space="preserve">b)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GC</m:t>
            </m:r>
          </m:e>
        </m:acc>
        <m:r>
          <w:rPr>
            <w:rFonts w:ascii="Cambria Math" w:hAnsi="Cambria Math"/>
          </w:rPr>
          <m:t>or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  <m:r>
              <w:rPr>
                <w:rFonts w:ascii="Cambria Math" w:eastAsiaTheme="minorEastAsia" w:hAnsi="Cambria Math"/>
              </w:rPr>
              <m:t>F</m:t>
            </m:r>
          </m:e>
        </m:acc>
      </m:oMath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GE</m:t>
            </m:r>
          </m:e>
        </m:acc>
      </m:oMath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>e) GD or AD or GC or AB or BD (put a segment mark over your answer)</w:t>
      </w:r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w:r>
        <w:rPr>
          <w:rFonts w:ascii="Times New Roman" w:eastAsiaTheme="minorEastAsia" w:hAnsi="Times New Roman" w:cs="Times New Roman"/>
        </w:rPr>
        <w:t>∆</w:t>
      </w:r>
      <w:r>
        <w:rPr>
          <w:rFonts w:eastAsiaTheme="minorEastAsia"/>
        </w:rPr>
        <w:t>CDH</w:t>
      </w:r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g) </w:t>
      </w:r>
      <w:r>
        <w:rPr>
          <w:rFonts w:ascii="Times New Roman" w:eastAsiaTheme="minorEastAsia" w:hAnsi="Times New Roman" w:cs="Times New Roman"/>
        </w:rPr>
        <w:t>∆</w:t>
      </w:r>
      <w:r>
        <w:rPr>
          <w:rFonts w:eastAsiaTheme="minorEastAsia"/>
        </w:rPr>
        <w:t>ABD</w:t>
      </w:r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h)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w:proofErr w:type="gramStart"/>
      <w:r>
        <w:rPr>
          <w:rFonts w:eastAsiaTheme="minorEastAsia"/>
        </w:rPr>
        <w:t>there</w:t>
      </w:r>
      <w:proofErr w:type="gramEnd"/>
      <w:r>
        <w:rPr>
          <w:rFonts w:eastAsiaTheme="minorEastAsia"/>
        </w:rPr>
        <w:t xml:space="preserve"> are MANY here are some:</w:t>
      </w:r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ABG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ACG</m:t>
            </m:r>
          </m:e>
        </m:acc>
        <m:r>
          <w:rPr>
            <w:rFonts w:ascii="Cambria Math" w:eastAsiaTheme="minorEastAsia" w:hAnsi="Cambria Math"/>
          </w:rPr>
          <m:t>or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GAD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etc</w:t>
      </w:r>
      <w:proofErr w:type="gramEnd"/>
      <w:r>
        <w:rPr>
          <w:rFonts w:eastAsiaTheme="minorEastAsia"/>
        </w:rPr>
        <w:t>.</w:t>
      </w:r>
    </w:p>
    <w:p w:rsidR="002C15E0" w:rsidRDefault="002C15E0">
      <w:pPr>
        <w:rPr>
          <w:rFonts w:eastAsiaTheme="minorEastAsia"/>
        </w:rPr>
      </w:pPr>
      <w:r>
        <w:rPr>
          <w:rFonts w:eastAsiaTheme="minorEastAsia"/>
        </w:rPr>
        <w:tab/>
        <w:t xml:space="preserve">j)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 xml:space="preserve">BAD or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 xml:space="preserve">GCD or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>CDG etc.</w:t>
      </w:r>
    </w:p>
    <w:p w:rsidR="002C15E0" w:rsidRPr="00F41F19" w:rsidRDefault="002C15E0">
      <w:r>
        <w:rPr>
          <w:rFonts w:eastAsiaTheme="minorEastAsia"/>
        </w:rPr>
        <w:tab/>
        <w:t xml:space="preserve">k)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>AHG (many others… middle letter must be H because it’s the center of the circle, a central angle</w:t>
      </w:r>
      <w:bookmarkStart w:id="0" w:name="_GoBack"/>
      <w:bookmarkEnd w:id="0"/>
    </w:p>
    <w:sectPr w:rsidR="002C15E0" w:rsidRPr="00F41F19" w:rsidSect="004463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6"/>
    <w:rsid w:val="0006797A"/>
    <w:rsid w:val="002C15E0"/>
    <w:rsid w:val="00313838"/>
    <w:rsid w:val="00446366"/>
    <w:rsid w:val="00AB596D"/>
    <w:rsid w:val="00F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2017-05-24T22:00:00Z</dcterms:created>
  <dcterms:modified xsi:type="dcterms:W3CDTF">2017-05-24T22:29:00Z</dcterms:modified>
</cp:coreProperties>
</file>