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9B" w:rsidRDefault="000F269B">
      <w:r>
        <w:t>Trig – Section 4.5</w:t>
      </w:r>
      <w:r w:rsidR="00F078E5">
        <w:t xml:space="preserve"> Worksheet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</w:t>
      </w:r>
    </w:p>
    <w:p w:rsidR="000F269B" w:rsidRPr="000F269B" w:rsidRDefault="000F269B">
      <w:pPr>
        <w:rPr>
          <w:b/>
        </w:rPr>
      </w:pPr>
      <w:bookmarkStart w:id="0" w:name="_GoBack"/>
      <w:r>
        <w:rPr>
          <w:b/>
        </w:rPr>
        <w:t xml:space="preserve">Set your calculator to </w:t>
      </w:r>
      <w:r w:rsidR="00DA0C70">
        <w:rPr>
          <w:b/>
        </w:rPr>
        <w:t>radian</w:t>
      </w:r>
      <w:r>
        <w:rPr>
          <w:b/>
        </w:rPr>
        <w:t xml:space="preserve"> mode </w:t>
      </w:r>
      <w:bookmarkEnd w:id="0"/>
      <w:r>
        <w:rPr>
          <w:b/>
        </w:rPr>
        <w:t>and change your window settings to</w:t>
      </w:r>
      <w:proofErr w:type="gramStart"/>
      <w:r>
        <w:rPr>
          <w:b/>
        </w:rPr>
        <w:t xml:space="preserve">:  </w:t>
      </w:r>
      <w:proofErr w:type="gramEnd"/>
      <w:r w:rsidRPr="000F269B">
        <w:rPr>
          <w:b/>
          <w:position w:val="-12"/>
        </w:rPr>
        <w:object w:dxaOrig="1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pt;height:18pt" o:ole="">
            <v:imagedata r:id="rId6" o:title=""/>
          </v:shape>
          <o:OLEObject Type="Embed" ProgID="Equation.DSMT4" ShapeID="_x0000_i1025" DrawAspect="Content" ObjectID="_1483860022" r:id="rId7"/>
        </w:object>
      </w:r>
      <w:r>
        <w:rPr>
          <w:b/>
        </w:rPr>
        <w:t xml:space="preserve">, </w:t>
      </w:r>
      <w:r w:rsidRPr="000F269B">
        <w:rPr>
          <w:b/>
          <w:position w:val="-12"/>
        </w:rPr>
        <w:object w:dxaOrig="980" w:dyaOrig="360">
          <v:shape id="_x0000_i1026" type="#_x0000_t75" style="width:49.2pt;height:18pt" o:ole="">
            <v:imagedata r:id="rId8" o:title=""/>
          </v:shape>
          <o:OLEObject Type="Embed" ProgID="Equation.DSMT4" ShapeID="_x0000_i1026" DrawAspect="Content" ObjectID="_1483860023" r:id="rId9"/>
        </w:object>
      </w:r>
      <w:r>
        <w:rPr>
          <w:b/>
        </w:rPr>
        <w:t xml:space="preserve">, </w:t>
      </w:r>
      <w:r w:rsidRPr="000F269B">
        <w:rPr>
          <w:b/>
          <w:position w:val="-12"/>
        </w:rPr>
        <w:object w:dxaOrig="940" w:dyaOrig="360">
          <v:shape id="_x0000_i1027" type="#_x0000_t75" style="width:46.8pt;height:18pt" o:ole="">
            <v:imagedata r:id="rId10" o:title=""/>
          </v:shape>
          <o:OLEObject Type="Embed" ProgID="Equation.DSMT4" ShapeID="_x0000_i1027" DrawAspect="Content" ObjectID="_1483860024" r:id="rId11"/>
        </w:object>
      </w:r>
      <w:r>
        <w:rPr>
          <w:b/>
        </w:rPr>
        <w:t xml:space="preserve">, </w:t>
      </w:r>
      <w:r w:rsidRPr="000F269B">
        <w:rPr>
          <w:b/>
          <w:position w:val="-12"/>
        </w:rPr>
        <w:object w:dxaOrig="840" w:dyaOrig="360">
          <v:shape id="_x0000_i1028" type="#_x0000_t75" style="width:42pt;height:18pt" o:ole="">
            <v:imagedata r:id="rId12" o:title=""/>
          </v:shape>
          <o:OLEObject Type="Embed" ProgID="Equation.DSMT4" ShapeID="_x0000_i1028" DrawAspect="Content" ObjectID="_1483860025" r:id="rId13"/>
        </w:object>
      </w:r>
      <w:r>
        <w:rPr>
          <w:b/>
        </w:rPr>
        <w:t xml:space="preserve">, </w:t>
      </w:r>
      <w:r w:rsidRPr="000F269B">
        <w:rPr>
          <w:b/>
          <w:position w:val="-24"/>
        </w:rPr>
        <w:object w:dxaOrig="820" w:dyaOrig="620">
          <v:shape id="_x0000_i1029" type="#_x0000_t75" style="width:40.8pt;height:31.2pt" o:ole="">
            <v:imagedata r:id="rId14" o:title=""/>
          </v:shape>
          <o:OLEObject Type="Embed" ProgID="Equation.DSMT4" ShapeID="_x0000_i1029" DrawAspect="Content" ObjectID="_1483860026" r:id="rId15"/>
        </w:object>
      </w:r>
      <w:r>
        <w:rPr>
          <w:b/>
        </w:rPr>
        <w:t xml:space="preserve">, and </w:t>
      </w:r>
      <w:r w:rsidRPr="000F269B">
        <w:rPr>
          <w:b/>
          <w:position w:val="-12"/>
        </w:rPr>
        <w:object w:dxaOrig="720" w:dyaOrig="360">
          <v:shape id="_x0000_i1030" type="#_x0000_t75" style="width:36pt;height:18pt" o:ole="">
            <v:imagedata r:id="rId16" o:title=""/>
          </v:shape>
          <o:OLEObject Type="Embed" ProgID="Equation.DSMT4" ShapeID="_x0000_i1030" DrawAspect="Content" ObjectID="_1483860027" r:id="rId17"/>
        </w:object>
      </w:r>
      <w:r>
        <w:rPr>
          <w:b/>
        </w:rPr>
        <w:t>.  Write an equation that would generate each of the graphs.  Graph the equation in your calculator to check.</w:t>
      </w:r>
    </w:p>
    <w:p w:rsidR="00E33FC6" w:rsidRDefault="000F269B" w:rsidP="000F269B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38D79180" wp14:editId="40F5B677">
            <wp:extent cx="2529571" cy="1630680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875" cy="163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2. </w:t>
      </w:r>
      <w:r>
        <w:rPr>
          <w:noProof/>
        </w:rPr>
        <w:drawing>
          <wp:inline distT="0" distB="0" distL="0" distR="0" wp14:anchorId="2D65BA57" wp14:editId="32AA5D8B">
            <wp:extent cx="2313496" cy="14249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216" cy="142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69B" w:rsidRDefault="000F269B" w:rsidP="000F269B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 wp14:anchorId="51A4C70C" wp14:editId="3974F2B3">
            <wp:extent cx="2552700" cy="142328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44" cy="142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4. </w:t>
      </w:r>
      <w:r>
        <w:rPr>
          <w:noProof/>
        </w:rPr>
        <w:drawing>
          <wp:inline distT="0" distB="0" distL="0" distR="0" wp14:anchorId="568F809D" wp14:editId="5A45DABB">
            <wp:extent cx="2318582" cy="1417213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749" cy="141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69B" w:rsidRDefault="000F269B" w:rsidP="000F269B">
      <w:pPr>
        <w:pStyle w:val="ListParagraph"/>
        <w:numPr>
          <w:ilvl w:val="0"/>
          <w:numId w:val="3"/>
        </w:numPr>
      </w:pPr>
      <w:r>
        <w:rPr>
          <w:noProof/>
        </w:rPr>
        <w:drawing>
          <wp:inline distT="0" distB="0" distL="0" distR="0" wp14:anchorId="39246B08" wp14:editId="452AEA66">
            <wp:extent cx="2529840" cy="1426109"/>
            <wp:effectExtent l="0" t="0" r="381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99" cy="142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6. </w:t>
      </w:r>
      <w:r>
        <w:rPr>
          <w:noProof/>
        </w:rPr>
        <w:drawing>
          <wp:inline distT="0" distB="0" distL="0" distR="0" wp14:anchorId="1A6F1264" wp14:editId="322136CF">
            <wp:extent cx="2312485" cy="14325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675" cy="143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69B" w:rsidRDefault="000F269B" w:rsidP="000F269B">
      <w:pPr>
        <w:pStyle w:val="ListParagraph"/>
        <w:numPr>
          <w:ilvl w:val="0"/>
          <w:numId w:val="4"/>
        </w:numPr>
      </w:pPr>
      <w:r>
        <w:rPr>
          <w:noProof/>
        </w:rPr>
        <w:drawing>
          <wp:inline distT="0" distB="0" distL="0" distR="0" wp14:anchorId="16F61A01" wp14:editId="7A5064C9">
            <wp:extent cx="2529840" cy="1419434"/>
            <wp:effectExtent l="0" t="0" r="381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53" cy="142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  <w:t xml:space="preserve">8. </w:t>
      </w:r>
      <w:r>
        <w:rPr>
          <w:noProof/>
        </w:rPr>
        <w:drawing>
          <wp:inline distT="0" distB="0" distL="0" distR="0" wp14:anchorId="79377DB5" wp14:editId="60DE9159">
            <wp:extent cx="2244771" cy="148590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71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69B" w:rsidRDefault="000F269B" w:rsidP="000F269B">
      <w:pPr>
        <w:pStyle w:val="ListParagraph"/>
        <w:numPr>
          <w:ilvl w:val="0"/>
          <w:numId w:val="5"/>
        </w:numPr>
      </w:pPr>
      <w:r>
        <w:rPr>
          <w:noProof/>
        </w:rPr>
        <w:drawing>
          <wp:inline distT="0" distB="0" distL="0" distR="0" wp14:anchorId="06727ACA" wp14:editId="70DD49CF">
            <wp:extent cx="2468937" cy="1347607"/>
            <wp:effectExtent l="0" t="0" r="762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704" cy="135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10. </w:t>
      </w:r>
      <w:r>
        <w:rPr>
          <w:noProof/>
        </w:rPr>
        <w:drawing>
          <wp:inline distT="0" distB="0" distL="0" distR="0" wp14:anchorId="74656D67" wp14:editId="7222F523">
            <wp:extent cx="2333778" cy="1483655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778" cy="148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269B" w:rsidSect="000F26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24E7"/>
    <w:multiLevelType w:val="hybridMultilevel"/>
    <w:tmpl w:val="BBCC024E"/>
    <w:lvl w:ilvl="0" w:tplc="10D2977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60BE9"/>
    <w:multiLevelType w:val="hybridMultilevel"/>
    <w:tmpl w:val="16DA2DD4"/>
    <w:lvl w:ilvl="0" w:tplc="7C6E0D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3BFC"/>
    <w:multiLevelType w:val="hybridMultilevel"/>
    <w:tmpl w:val="BCD01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75ADA"/>
    <w:multiLevelType w:val="hybridMultilevel"/>
    <w:tmpl w:val="57A26538"/>
    <w:lvl w:ilvl="0" w:tplc="50E6E48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E0A83"/>
    <w:multiLevelType w:val="hybridMultilevel"/>
    <w:tmpl w:val="153E66A0"/>
    <w:lvl w:ilvl="0" w:tplc="DF9CEE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BE"/>
    <w:rsid w:val="000F269B"/>
    <w:rsid w:val="004F53BE"/>
    <w:rsid w:val="005A775B"/>
    <w:rsid w:val="00730A28"/>
    <w:rsid w:val="00CE7F30"/>
    <w:rsid w:val="00DA0C70"/>
    <w:rsid w:val="00E33FC6"/>
    <w:rsid w:val="00F0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microsoft.com/office/2007/relationships/stylesWithEffects" Target="stylesWithEffects.xml"/><Relationship Id="rId21" Type="http://schemas.openxmlformats.org/officeDocument/2006/relationships/image" Target="media/image10.e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4.e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9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3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2.emf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1.emf"/><Relationship Id="rId27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ConfigMe</dc:creator>
  <cp:keywords/>
  <dc:description/>
  <cp:lastModifiedBy>ConfigMe</cp:lastModifiedBy>
  <cp:revision>6</cp:revision>
  <dcterms:created xsi:type="dcterms:W3CDTF">2014-01-29T17:21:00Z</dcterms:created>
  <dcterms:modified xsi:type="dcterms:W3CDTF">2015-01-27T16:34:00Z</dcterms:modified>
</cp:coreProperties>
</file>